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38" w:rsidRPr="00DC5738" w:rsidRDefault="00DC5738" w:rsidP="00DC573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de-DE"/>
        </w:rPr>
      </w:pPr>
      <w:bookmarkStart w:id="0" w:name="_GoBack"/>
      <w:r w:rsidRPr="00DC5738">
        <w:rPr>
          <w:rFonts w:eastAsia="Times New Roman"/>
          <w:b/>
          <w:bCs/>
          <w:kern w:val="36"/>
          <w:sz w:val="28"/>
          <w:szCs w:val="28"/>
          <w:lang w:eastAsia="de-DE"/>
        </w:rPr>
        <w:t>&lt;</w:t>
      </w:r>
      <w:proofErr w:type="spellStart"/>
      <w:r w:rsidRPr="00DC5738">
        <w:rPr>
          <w:rFonts w:eastAsia="Times New Roman"/>
          <w:b/>
          <w:bCs/>
          <w:kern w:val="36"/>
          <w:sz w:val="28"/>
          <w:szCs w:val="28"/>
          <w:lang w:eastAsia="de-DE"/>
        </w:rPr>
        <w:t>canvas</w:t>
      </w:r>
      <w:proofErr w:type="spellEnd"/>
      <w:r w:rsidRPr="00DC5738">
        <w:rPr>
          <w:rFonts w:eastAsia="Times New Roman"/>
          <w:b/>
          <w:bCs/>
          <w:kern w:val="36"/>
          <w:sz w:val="28"/>
          <w:szCs w:val="28"/>
          <w:lang w:eastAsia="de-DE"/>
        </w:rPr>
        <w:t>&gt; - Anwendungen / Beispiele</w:t>
      </w:r>
      <w:bookmarkEnd w:id="0"/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Dieser Bereich soll dazu dienen, Beispiele und Anwendungen vorzustellen, in denen das </w:t>
      </w:r>
      <w:r w:rsidRPr="00DC5738">
        <w:rPr>
          <w:rFonts w:eastAsia="Times New Roman"/>
          <w:i/>
          <w:iCs/>
          <w:lang w:eastAsia="de-DE"/>
        </w:rPr>
        <w:t>&lt;</w:t>
      </w:r>
      <w:proofErr w:type="spellStart"/>
      <w:r w:rsidRPr="00DC5738">
        <w:rPr>
          <w:rFonts w:eastAsia="Times New Roman"/>
          <w:i/>
          <w:iCs/>
          <w:lang w:eastAsia="de-DE"/>
        </w:rPr>
        <w:t>canvas</w:t>
      </w:r>
      <w:proofErr w:type="spellEnd"/>
      <w:r w:rsidRPr="00DC5738">
        <w:rPr>
          <w:rFonts w:eastAsia="Times New Roman"/>
          <w:i/>
          <w:iCs/>
          <w:lang w:eastAsia="de-DE"/>
        </w:rPr>
        <w:t>&gt;</w:t>
      </w:r>
      <w:r w:rsidRPr="00DC5738">
        <w:rPr>
          <w:rFonts w:eastAsia="Times New Roman"/>
          <w:lang w:eastAsia="de-DE"/>
        </w:rPr>
        <w:t>-Element zum Einsatz kommt.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Weitere Beispiele/Anwendungen, die ich Rahmen meiner Tätigkeiten auf </w:t>
      </w:r>
      <w:hyperlink r:id="rId4" w:history="1">
        <w:r w:rsidRPr="00DC5738">
          <w:rPr>
            <w:rFonts w:eastAsia="Times New Roman"/>
            <w:color w:val="0000FF"/>
            <w:u w:val="single"/>
            <w:lang w:eastAsia="de-DE"/>
          </w:rPr>
          <w:t>tutorials.de</w:t>
        </w:r>
      </w:hyperlink>
      <w:r w:rsidRPr="00DC5738">
        <w:rPr>
          <w:rFonts w:eastAsia="Times New Roman"/>
          <w:lang w:eastAsia="de-DE"/>
        </w:rPr>
        <w:t xml:space="preserve"> zur Verfügung gestellt habe, finden sich </w:t>
      </w:r>
      <w:hyperlink r:id="rId5" w:history="1">
        <w:r w:rsidRPr="00DC5738">
          <w:rPr>
            <w:rFonts w:eastAsia="Times New Roman"/>
            <w:color w:val="0000FF"/>
            <w:u w:val="single"/>
            <w:lang w:eastAsia="de-DE"/>
          </w:rPr>
          <w:t>hier</w:t>
        </w:r>
      </w:hyperlink>
      <w:r w:rsidRPr="00DC5738">
        <w:rPr>
          <w:rFonts w:eastAsia="Times New Roman"/>
          <w:lang w:eastAsia="de-DE"/>
        </w:rPr>
        <w:t>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DC5738">
        <w:rPr>
          <w:rFonts w:eastAsia="Times New Roman"/>
          <w:b/>
          <w:bCs/>
          <w:lang w:eastAsia="de-DE"/>
        </w:rPr>
        <w:t>Reflexion (Klasse</w:t>
      </w:r>
      <w:r w:rsidRPr="00DC5738">
        <w:rPr>
          <w:rFonts w:eastAsia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DC5738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de-DE"/>
        </w:rPr>
        <w:t>qpReflexion</w:t>
      </w:r>
      <w:proofErr w:type="spellEnd"/>
      <w:r w:rsidRPr="00DC5738">
        <w:rPr>
          <w:rFonts w:eastAsia="Times New Roman"/>
          <w:b/>
          <w:bCs/>
          <w:sz w:val="36"/>
          <w:szCs w:val="36"/>
          <w:lang w:eastAsia="de-DE"/>
        </w:rPr>
        <w:t>)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Um Grafiken und Bilder aufzuwerten, werden sie häufig mit einer Reflexion versehen. Das </w:t>
      </w:r>
      <w:proofErr w:type="spellStart"/>
      <w:r w:rsidRPr="00DC5738">
        <w:rPr>
          <w:rFonts w:eastAsia="Times New Roman"/>
          <w:lang w:eastAsia="de-DE"/>
        </w:rPr>
        <w:t>Orginalbild</w:t>
      </w:r>
      <w:proofErr w:type="spellEnd"/>
      <w:r w:rsidRPr="00DC5738">
        <w:rPr>
          <w:rFonts w:eastAsia="Times New Roman"/>
          <w:lang w:eastAsia="de-DE"/>
        </w:rPr>
        <w:t xml:space="preserve"> wird dazu vertikal gespiegelt und nach unten </w:t>
      </w:r>
      <w:proofErr w:type="spellStart"/>
      <w:r w:rsidRPr="00DC5738">
        <w:rPr>
          <w:rFonts w:eastAsia="Times New Roman"/>
          <w:lang w:eastAsia="de-DE"/>
        </w:rPr>
        <w:t>ausgefadet</w:t>
      </w:r>
      <w:proofErr w:type="spellEnd"/>
      <w:r w:rsidRPr="00DC5738">
        <w:rPr>
          <w:rFonts w:eastAsia="Times New Roman"/>
          <w:lang w:eastAsia="de-DE"/>
        </w:rPr>
        <w:t xml:space="preserve">. Um derartiges Verhalten zu realisieren, kann das </w:t>
      </w:r>
      <w:r w:rsidRPr="00DC5738">
        <w:rPr>
          <w:rFonts w:eastAsia="Times New Roman"/>
          <w:i/>
          <w:iCs/>
          <w:lang w:eastAsia="de-DE"/>
        </w:rPr>
        <w:t>&lt;</w:t>
      </w:r>
      <w:proofErr w:type="spellStart"/>
      <w:r w:rsidRPr="00DC5738">
        <w:rPr>
          <w:rFonts w:eastAsia="Times New Roman"/>
          <w:i/>
          <w:iCs/>
          <w:lang w:eastAsia="de-DE"/>
        </w:rPr>
        <w:t>canvas</w:t>
      </w:r>
      <w:proofErr w:type="spellEnd"/>
      <w:r w:rsidRPr="00DC5738">
        <w:rPr>
          <w:rFonts w:eastAsia="Times New Roman"/>
          <w:i/>
          <w:iCs/>
          <w:lang w:eastAsia="de-DE"/>
        </w:rPr>
        <w:t>&gt;</w:t>
      </w:r>
      <w:r w:rsidRPr="00DC5738">
        <w:rPr>
          <w:rFonts w:eastAsia="Times New Roman"/>
          <w:lang w:eastAsia="de-DE"/>
        </w:rPr>
        <w:t xml:space="preserve">-Element verwendet werden. Um dem Internet Explorer gerecht zu werden, kann hier das gleiche durch die Verwendung der </w:t>
      </w:r>
      <w:r w:rsidRPr="00DC5738">
        <w:rPr>
          <w:rFonts w:eastAsia="Times New Roman"/>
          <w:b/>
          <w:bCs/>
          <w:lang w:eastAsia="de-DE"/>
        </w:rPr>
        <w:t>filter</w:t>
      </w:r>
      <w:r w:rsidRPr="00DC5738">
        <w:rPr>
          <w:rFonts w:eastAsia="Times New Roman"/>
          <w:lang w:eastAsia="de-DE"/>
        </w:rPr>
        <w:t>-Eigenschaft umgesetzt werden.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Mit </w:t>
      </w:r>
      <w:hyperlink r:id="rId6" w:history="1">
        <w:proofErr w:type="spellStart"/>
        <w:r w:rsidRPr="00DC5738">
          <w:rPr>
            <w:rFonts w:eastAsia="Times New Roman"/>
            <w:color w:val="0000FF"/>
            <w:u w:val="single"/>
            <w:lang w:eastAsia="de-DE"/>
          </w:rPr>
          <w:t>qpReflexion</w:t>
        </w:r>
        <w:proofErr w:type="spellEnd"/>
      </w:hyperlink>
      <w:r w:rsidRPr="00DC5738">
        <w:rPr>
          <w:rFonts w:eastAsia="Times New Roman"/>
          <w:lang w:eastAsia="de-DE"/>
        </w:rPr>
        <w:t xml:space="preserve"> wird eine Klasse vorgestellt, die oben beschriebenes Verhalten mit JavaScript umsetzt.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Analog-Uhr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Ein Standardbeispiel für Anwendungen mit dem </w:t>
      </w:r>
      <w:r w:rsidRPr="00DC5738">
        <w:rPr>
          <w:rFonts w:eastAsia="Times New Roman"/>
          <w:i/>
          <w:iCs/>
          <w:lang w:eastAsia="de-DE"/>
        </w:rPr>
        <w:t>&lt;</w:t>
      </w:r>
      <w:proofErr w:type="spellStart"/>
      <w:r w:rsidRPr="00DC5738">
        <w:rPr>
          <w:rFonts w:eastAsia="Times New Roman"/>
          <w:i/>
          <w:iCs/>
          <w:lang w:eastAsia="de-DE"/>
        </w:rPr>
        <w:t>canvas</w:t>
      </w:r>
      <w:proofErr w:type="spellEnd"/>
      <w:r w:rsidRPr="00DC5738">
        <w:rPr>
          <w:rFonts w:eastAsia="Times New Roman"/>
          <w:i/>
          <w:iCs/>
          <w:lang w:eastAsia="de-DE"/>
        </w:rPr>
        <w:t>&gt;</w:t>
      </w:r>
      <w:r w:rsidRPr="00DC5738">
        <w:rPr>
          <w:rFonts w:eastAsia="Times New Roman"/>
          <w:lang w:eastAsia="de-DE"/>
        </w:rPr>
        <w:t xml:space="preserve">-Element ist sicherlich die </w:t>
      </w:r>
      <w:hyperlink r:id="rId7" w:history="1">
        <w:r w:rsidRPr="00DC5738">
          <w:rPr>
            <w:rFonts w:eastAsia="Times New Roman"/>
            <w:color w:val="0000FF"/>
            <w:u w:val="single"/>
            <w:lang w:eastAsia="de-DE"/>
          </w:rPr>
          <w:t>Analog-Uhr</w:t>
        </w:r>
      </w:hyperlink>
      <w:r w:rsidRPr="00DC5738">
        <w:rPr>
          <w:rFonts w:eastAsia="Times New Roman"/>
          <w:lang w:eastAsia="de-DE"/>
        </w:rPr>
        <w:t xml:space="preserve">, da hier das Auflösen der eckigen und </w:t>
      </w:r>
      <w:proofErr w:type="spellStart"/>
      <w:r w:rsidRPr="00DC5738">
        <w:rPr>
          <w:rFonts w:eastAsia="Times New Roman"/>
          <w:lang w:eastAsia="de-DE"/>
        </w:rPr>
        <w:t>rechtwickligen</w:t>
      </w:r>
      <w:proofErr w:type="spellEnd"/>
      <w:r w:rsidRPr="00DC5738">
        <w:rPr>
          <w:rFonts w:eastAsia="Times New Roman"/>
          <w:lang w:eastAsia="de-DE"/>
        </w:rPr>
        <w:t xml:space="preserve"> Strukturen deutlich wird. Das Beispiel zeigt aber auch, wie Animationen mit dem neuen Element möglich werden.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Grafik speichern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Sicherlich gibt es Gelegenheiten, zu denen das gerade gerenderte Bild gespeichert werden muss. Folgender </w:t>
      </w:r>
      <w:hyperlink r:id="rId8" w:history="1">
        <w:r w:rsidRPr="00DC5738">
          <w:rPr>
            <w:rFonts w:eastAsia="Times New Roman"/>
            <w:color w:val="0000FF"/>
            <w:u w:val="single"/>
            <w:lang w:eastAsia="de-DE"/>
          </w:rPr>
          <w:t>Workaround</w:t>
        </w:r>
      </w:hyperlink>
      <w:r w:rsidRPr="00DC5738">
        <w:rPr>
          <w:rFonts w:eastAsia="Times New Roman"/>
          <w:lang w:eastAsia="de-DE"/>
        </w:rPr>
        <w:t xml:space="preserve"> kann dabei helfen.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 xml:space="preserve">Grafik speichern 2 (Ajax, </w:t>
      </w:r>
      <w:proofErr w:type="spellStart"/>
      <w:r w:rsidRPr="00DC5738">
        <w:rPr>
          <w:rFonts w:eastAsia="Times New Roman"/>
          <w:b/>
          <w:bCs/>
          <w:lang w:eastAsia="de-DE"/>
        </w:rPr>
        <w:t>toDataURL</w:t>
      </w:r>
      <w:proofErr w:type="spellEnd"/>
      <w:r w:rsidRPr="00DC5738">
        <w:rPr>
          <w:rFonts w:eastAsia="Times New Roman"/>
          <w:b/>
          <w:bCs/>
          <w:lang w:eastAsia="de-DE"/>
        </w:rPr>
        <w:t>)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Diese </w:t>
      </w:r>
      <w:hyperlink r:id="rId9" w:history="1">
        <w:r w:rsidRPr="00DC5738">
          <w:rPr>
            <w:rFonts w:eastAsia="Times New Roman"/>
            <w:color w:val="0000FF"/>
            <w:u w:val="single"/>
            <w:lang w:eastAsia="de-DE"/>
          </w:rPr>
          <w:t>Anwendung</w:t>
        </w:r>
      </w:hyperlink>
      <w:r w:rsidRPr="00DC5738">
        <w:rPr>
          <w:rFonts w:eastAsia="Times New Roman"/>
          <w:lang w:eastAsia="de-DE"/>
        </w:rPr>
        <w:t xml:space="preserve"> wird nur theoretisch abgehandelt. Sie beschäftigt sich mit der Vorgehensweise, den 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data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:</w:t>
      </w:r>
      <w:r w:rsidRPr="00DC5738">
        <w:rPr>
          <w:rFonts w:eastAsia="Times New Roman"/>
          <w:lang w:eastAsia="de-DE"/>
        </w:rPr>
        <w:t>-URL eines &lt;</w:t>
      </w:r>
      <w:proofErr w:type="spellStart"/>
      <w:r w:rsidRPr="00DC5738">
        <w:rPr>
          <w:rFonts w:eastAsia="Times New Roman"/>
          <w:lang w:eastAsia="de-DE"/>
        </w:rPr>
        <w:t>canvas</w:t>
      </w:r>
      <w:proofErr w:type="spellEnd"/>
      <w:r w:rsidRPr="00DC5738">
        <w:rPr>
          <w:rFonts w:eastAsia="Times New Roman"/>
          <w:lang w:eastAsia="de-DE"/>
        </w:rPr>
        <w:t>&gt;-Elements mittels Ajax an den Server zu übermitteln, daraus ein Bild zu erzeugen und zu speichern.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7-Segment-Anzeige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Diese </w:t>
      </w:r>
      <w:hyperlink r:id="rId10" w:history="1">
        <w:r w:rsidRPr="00DC5738">
          <w:rPr>
            <w:rFonts w:eastAsia="Times New Roman"/>
            <w:color w:val="0000FF"/>
            <w:u w:val="single"/>
            <w:lang w:eastAsia="de-DE"/>
          </w:rPr>
          <w:t>Anwendung</w:t>
        </w:r>
      </w:hyperlink>
      <w:r w:rsidRPr="00DC5738">
        <w:rPr>
          <w:rFonts w:eastAsia="Times New Roman"/>
          <w:lang w:eastAsia="de-DE"/>
        </w:rPr>
        <w:t xml:space="preserve"> zeigt die Ansteuerung einer 7-Segment-Anzeige. Werden mehr Anzeigen kombiniert, können damit Counter, Uhren oder sonstige Elemente erstellt werden, die zur Anzeige von Ziffern und Zahlen benötigt werden.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Fortschrittsanzeige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Mit Hilfe von JavaScript (JS) und dem HTML 5 - Element </w:t>
      </w:r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DC5738">
        <w:rPr>
          <w:rFonts w:eastAsia="Times New Roman"/>
          <w:lang w:eastAsia="de-DE"/>
        </w:rPr>
        <w:t xml:space="preserve"> wurde eine kreisrunde Fortschrittsanzeige umgesetzt. Die Funktionsweise und Konfigurationsmöglichkeiten werden </w:t>
      </w:r>
      <w:hyperlink r:id="rId11" w:history="1">
        <w:r w:rsidRPr="00DC5738">
          <w:rPr>
            <w:rFonts w:eastAsia="Times New Roman"/>
            <w:color w:val="0000FF"/>
            <w:u w:val="single"/>
            <w:lang w:eastAsia="de-DE"/>
          </w:rPr>
          <w:t>hier</w:t>
        </w:r>
      </w:hyperlink>
      <w:r w:rsidRPr="00DC5738">
        <w:rPr>
          <w:rFonts w:eastAsia="Times New Roman"/>
          <w:lang w:eastAsia="de-DE"/>
        </w:rPr>
        <w:t xml:space="preserve"> vorgestellt.</w:t>
      </w:r>
    </w:p>
    <w:p w:rsidR="00DC5738" w:rsidRDefault="00DC5738">
      <w:pPr>
        <w:rPr>
          <w:rFonts w:eastAsia="Times New Roman"/>
          <w:b/>
          <w:bCs/>
          <w:lang w:eastAsia="de-DE"/>
        </w:rPr>
      </w:pPr>
      <w:r>
        <w:rPr>
          <w:rFonts w:eastAsia="Times New Roman"/>
          <w:b/>
          <w:bCs/>
          <w:lang w:eastAsia="de-DE"/>
        </w:rPr>
        <w:br w:type="page"/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lastRenderedPageBreak/>
        <w:t>Farbfilter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Die </w:t>
      </w:r>
      <w:hyperlink r:id="rId12" w:history="1">
        <w:r w:rsidRPr="00DC5738">
          <w:rPr>
            <w:rFonts w:eastAsia="Times New Roman"/>
            <w:color w:val="0000FF"/>
            <w:u w:val="single"/>
            <w:lang w:eastAsia="de-DE"/>
          </w:rPr>
          <w:t>Anwendung</w:t>
        </w:r>
      </w:hyperlink>
      <w:r w:rsidRPr="00DC5738">
        <w:rPr>
          <w:rFonts w:eastAsia="Times New Roman"/>
          <w:lang w:eastAsia="de-DE"/>
        </w:rPr>
        <w:t xml:space="preserve"> zeigt, wie mit Hilfe des 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eastAsia="Times New Roman"/>
          <w:lang w:eastAsia="de-DE"/>
        </w:rPr>
        <w:t xml:space="preserve">-Elements und der Methoden </w:t>
      </w:r>
      <w:proofErr w:type="spellStart"/>
      <w:r w:rsidRPr="00DC5738">
        <w:rPr>
          <w:rFonts w:eastAsia="Times New Roman"/>
          <w:b/>
          <w:bCs/>
          <w:lang w:eastAsia="de-DE"/>
        </w:rPr>
        <w:t>getImageData</w:t>
      </w:r>
      <w:proofErr w:type="spellEnd"/>
      <w:r w:rsidRPr="00DC5738">
        <w:rPr>
          <w:rFonts w:eastAsia="Times New Roman"/>
          <w:lang w:eastAsia="de-DE"/>
        </w:rPr>
        <w:t xml:space="preserve"> und </w:t>
      </w:r>
      <w:proofErr w:type="spellStart"/>
      <w:r w:rsidRPr="00DC5738">
        <w:rPr>
          <w:rFonts w:eastAsia="Times New Roman"/>
          <w:b/>
          <w:bCs/>
          <w:lang w:eastAsia="de-DE"/>
        </w:rPr>
        <w:t>putImageData</w:t>
      </w:r>
      <w:proofErr w:type="spellEnd"/>
      <w:r w:rsidRPr="00DC5738">
        <w:rPr>
          <w:rFonts w:eastAsia="Times New Roman"/>
          <w:lang w:eastAsia="de-DE"/>
        </w:rPr>
        <w:t xml:space="preserve"> verschiedene Filter auf ein Bild angewendet werden können. Berücksichtigt werden unterschiedliche Sepia-Filter, Graufilter sowie ein </w:t>
      </w:r>
      <w:proofErr w:type="spellStart"/>
      <w:r w:rsidRPr="00DC5738">
        <w:rPr>
          <w:rFonts w:eastAsia="Times New Roman"/>
          <w:lang w:eastAsia="de-DE"/>
        </w:rPr>
        <w:t>Posterize</w:t>
      </w:r>
      <w:proofErr w:type="spellEnd"/>
      <w:r w:rsidRPr="00DC5738">
        <w:rPr>
          <w:rFonts w:eastAsia="Times New Roman"/>
          <w:lang w:eastAsia="de-DE"/>
        </w:rPr>
        <w:t xml:space="preserve">-Filter. </w:t>
      </w:r>
      <w:proofErr w:type="spellStart"/>
      <w:r w:rsidRPr="00DC5738">
        <w:rPr>
          <w:rFonts w:eastAsia="Times New Roman"/>
          <w:lang w:eastAsia="de-DE"/>
        </w:rPr>
        <w:t>Ausserdem</w:t>
      </w:r>
      <w:proofErr w:type="spellEnd"/>
      <w:r w:rsidRPr="00DC5738">
        <w:rPr>
          <w:rFonts w:eastAsia="Times New Roman"/>
          <w:lang w:eastAsia="de-DE"/>
        </w:rPr>
        <w:t xml:space="preserve"> ist es möglich, die Sättigung eines Bildes über einen Regler einzustellen.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proofErr w:type="spellStart"/>
      <w:r w:rsidRPr="00DC5738">
        <w:rPr>
          <w:rFonts w:eastAsia="Times New Roman"/>
          <w:b/>
          <w:bCs/>
          <w:sz w:val="36"/>
          <w:szCs w:val="36"/>
          <w:lang w:eastAsia="de-DE"/>
        </w:rPr>
        <w:t>Regelmäßíge</w:t>
      </w:r>
      <w:proofErr w:type="spellEnd"/>
      <w:r w:rsidRPr="00DC5738">
        <w:rPr>
          <w:rFonts w:eastAsia="Times New Roman"/>
          <w:b/>
          <w:bCs/>
          <w:sz w:val="36"/>
          <w:szCs w:val="36"/>
          <w:lang w:eastAsia="de-DE"/>
        </w:rPr>
        <w:t xml:space="preserve"> Vielecke und Polygramme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Inspiriert durch einen Artikel vom 03. Juni 2009 auf </w:t>
      </w:r>
      <w:hyperlink r:id="rId13" w:history="1">
        <w:r w:rsidRPr="00DC5738">
          <w:rPr>
            <w:rFonts w:eastAsia="Times New Roman"/>
            <w:color w:val="0000FF"/>
            <w:u w:val="single"/>
            <w:lang w:eastAsia="de-DE"/>
          </w:rPr>
          <w:t>ajaxschmiede.de</w:t>
        </w:r>
      </w:hyperlink>
      <w:r w:rsidRPr="00DC5738">
        <w:rPr>
          <w:rFonts w:eastAsia="Times New Roman"/>
          <w:lang w:eastAsia="de-DE"/>
        </w:rPr>
        <w:t xml:space="preserve"> wurde ein </w:t>
      </w:r>
      <w:hyperlink r:id="rId14" w:history="1">
        <w:r w:rsidRPr="00DC5738">
          <w:rPr>
            <w:rFonts w:eastAsia="Times New Roman"/>
            <w:color w:val="0000FF"/>
            <w:u w:val="single"/>
            <w:lang w:eastAsia="de-DE"/>
          </w:rPr>
          <w:t>Script</w:t>
        </w:r>
      </w:hyperlink>
      <w:r w:rsidRPr="00DC5738">
        <w:rPr>
          <w:rFonts w:eastAsia="Times New Roman"/>
          <w:lang w:eastAsia="de-DE"/>
        </w:rPr>
        <w:t xml:space="preserve"> entwickelt, mit dessen Hilfe regelmäßige Vielecke und Polygramme in ein </w:t>
      </w:r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DC5738">
        <w:rPr>
          <w:rFonts w:eastAsia="Times New Roman"/>
          <w:lang w:eastAsia="de-DE"/>
        </w:rPr>
        <w:t>-Element gezeichnet werden können.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Tangram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>Tangram ist ein altes chinesisches Legespiel, das Anfang des 19-ten Jahrhunderts auch in Europa und Amerika Verbreitung fand. Ziel des Spiels ist es, aus den sieben Einzelfiguren ein Quadrat zu legen.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Die Idee, das Spiel in einer </w:t>
      </w:r>
      <w:hyperlink r:id="rId15" w:history="1">
        <w:r w:rsidRPr="00DC5738">
          <w:rPr>
            <w:rFonts w:eastAsia="Times New Roman"/>
            <w:color w:val="0000FF"/>
            <w:u w:val="single"/>
            <w:lang w:eastAsia="de-DE"/>
          </w:rPr>
          <w:t>Online-Variante</w:t>
        </w:r>
      </w:hyperlink>
      <w:r w:rsidRPr="00DC5738">
        <w:rPr>
          <w:rFonts w:eastAsia="Times New Roman"/>
          <w:lang w:eastAsia="de-DE"/>
        </w:rPr>
        <w:t xml:space="preserve"> zur Verfügung zu stellen, wurde aufgrund einer Nachfrage geboren, die mir im Rahmen dieses </w:t>
      </w:r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DC5738">
        <w:rPr>
          <w:rFonts w:eastAsia="Times New Roman"/>
          <w:lang w:eastAsia="de-DE"/>
        </w:rPr>
        <w:t>-Projekts gestellt wurde.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proofErr w:type="spellStart"/>
      <w:r w:rsidRPr="00DC5738">
        <w:rPr>
          <w:rFonts w:eastAsia="Times New Roman"/>
          <w:b/>
          <w:bCs/>
          <w:lang w:eastAsia="de-DE"/>
        </w:rPr>
        <w:t>Blur</w:t>
      </w:r>
      <w:proofErr w:type="spellEnd"/>
      <w:r w:rsidRPr="00DC5738">
        <w:rPr>
          <w:rFonts w:eastAsia="Times New Roman"/>
          <w:b/>
          <w:bCs/>
          <w:lang w:eastAsia="de-DE"/>
        </w:rPr>
        <w:t xml:space="preserve"> für &lt;</w:t>
      </w:r>
      <w:proofErr w:type="spellStart"/>
      <w:r w:rsidRPr="00DC5738">
        <w:rPr>
          <w:rFonts w:eastAsia="Times New Roman"/>
          <w:b/>
          <w:bCs/>
          <w:lang w:eastAsia="de-DE"/>
        </w:rPr>
        <w:t>canvas</w:t>
      </w:r>
      <w:proofErr w:type="spellEnd"/>
      <w:r w:rsidRPr="00DC5738">
        <w:rPr>
          <w:rFonts w:eastAsia="Times New Roman"/>
          <w:b/>
          <w:bCs/>
          <w:lang w:eastAsia="de-DE"/>
        </w:rPr>
        <w:t>&gt;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Das HTML5-Element </w:t>
      </w:r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DC5738">
        <w:rPr>
          <w:rFonts w:eastAsia="Times New Roman"/>
          <w:lang w:eastAsia="de-DE"/>
        </w:rPr>
        <w:t xml:space="preserve"> enthält keine Methode zum </w:t>
      </w:r>
      <w:proofErr w:type="spellStart"/>
      <w:r w:rsidRPr="00DC5738">
        <w:rPr>
          <w:rFonts w:eastAsia="Times New Roman"/>
          <w:lang w:eastAsia="de-DE"/>
        </w:rPr>
        <w:t>Blurren</w:t>
      </w:r>
      <w:proofErr w:type="spellEnd"/>
      <w:r w:rsidRPr="00DC5738">
        <w:rPr>
          <w:rFonts w:eastAsia="Times New Roman"/>
          <w:lang w:eastAsia="de-DE"/>
        </w:rPr>
        <w:t>. Soll die Funktionalität hinzugefügt werden, muss hierfür eine eigene Routine implementiert werden.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hyperlink r:id="rId16" w:history="1">
        <w:r w:rsidRPr="00DC5738">
          <w:rPr>
            <w:rFonts w:eastAsia="Times New Roman"/>
            <w:color w:val="0000FF"/>
            <w:u w:val="single"/>
            <w:lang w:eastAsia="de-DE"/>
          </w:rPr>
          <w:t>Hier</w:t>
        </w:r>
      </w:hyperlink>
      <w:r w:rsidRPr="00DC5738">
        <w:rPr>
          <w:rFonts w:eastAsia="Times New Roman"/>
          <w:lang w:eastAsia="de-DE"/>
        </w:rPr>
        <w:t xml:space="preserve"> wird eine mögliche Umsetzung vorgestellt.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r w:rsidRPr="00DC5738">
        <w:rPr>
          <w:rFonts w:eastAsia="Times New Roman"/>
          <w:b/>
          <w:bCs/>
          <w:lang w:eastAsia="de-DE"/>
        </w:rPr>
        <w:t>Runde Ecken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Das </w:t>
      </w:r>
      <w:hyperlink r:id="rId17" w:history="1">
        <w:r w:rsidRPr="00DC5738">
          <w:rPr>
            <w:rFonts w:eastAsia="Times New Roman"/>
            <w:color w:val="0000FF"/>
            <w:u w:val="single"/>
            <w:lang w:eastAsia="de-DE"/>
          </w:rPr>
          <w:t>hier</w:t>
        </w:r>
      </w:hyperlink>
      <w:r w:rsidRPr="00DC5738">
        <w:rPr>
          <w:rFonts w:eastAsia="Times New Roman"/>
          <w:lang w:eastAsia="de-DE"/>
        </w:rPr>
        <w:t xml:space="preserve"> vorgestellte Script ermöglicht das Zeichnen von Rechtecken mit abgerundeten Ecken. Es stehen Routinen zum Erstellen gefüllter Elemente sowie zum Zeichnen von Umrisslinien zur Verfügung. Die Benutzung ist an die Methoden </w:t>
      </w:r>
      <w:hyperlink r:id="rId18" w:history="1">
        <w:proofErr w:type="spellStart"/>
        <w:r w:rsidRPr="00DC5738">
          <w:rPr>
            <w:rFonts w:eastAsia="Times New Roman"/>
            <w:color w:val="0000FF"/>
            <w:u w:val="single"/>
            <w:lang w:eastAsia="de-DE"/>
          </w:rPr>
          <w:t>fillRect</w:t>
        </w:r>
        <w:proofErr w:type="spellEnd"/>
      </w:hyperlink>
      <w:r w:rsidRPr="00DC5738">
        <w:rPr>
          <w:rFonts w:eastAsia="Times New Roman"/>
          <w:lang w:eastAsia="de-DE"/>
        </w:rPr>
        <w:t xml:space="preserve"> und </w:t>
      </w:r>
      <w:hyperlink r:id="rId19" w:history="1">
        <w:proofErr w:type="spellStart"/>
        <w:r w:rsidRPr="00DC5738">
          <w:rPr>
            <w:rFonts w:eastAsia="Times New Roman"/>
            <w:color w:val="0000FF"/>
            <w:u w:val="single"/>
            <w:lang w:eastAsia="de-DE"/>
          </w:rPr>
          <w:t>strokeRect</w:t>
        </w:r>
        <w:proofErr w:type="spellEnd"/>
      </w:hyperlink>
      <w:r w:rsidRPr="00DC5738">
        <w:rPr>
          <w:rFonts w:eastAsia="Times New Roman"/>
          <w:lang w:eastAsia="de-DE"/>
        </w:rPr>
        <w:t xml:space="preserve"> angelehnt.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de-DE"/>
        </w:rPr>
      </w:pPr>
      <w:proofErr w:type="spellStart"/>
      <w:r w:rsidRPr="00DC5738">
        <w:rPr>
          <w:rFonts w:eastAsia="Times New Roman"/>
          <w:b/>
          <w:bCs/>
          <w:lang w:eastAsia="de-DE"/>
        </w:rPr>
        <w:t>Multiline</w:t>
      </w:r>
      <w:proofErr w:type="spellEnd"/>
      <w:r w:rsidRPr="00DC5738">
        <w:rPr>
          <w:rFonts w:eastAsia="Times New Roman"/>
          <w:b/>
          <w:bCs/>
          <w:lang w:eastAsia="de-DE"/>
        </w:rPr>
        <w:t xml:space="preserve"> für &lt;</w:t>
      </w:r>
      <w:proofErr w:type="spellStart"/>
      <w:r w:rsidRPr="00DC5738">
        <w:rPr>
          <w:rFonts w:eastAsia="Times New Roman"/>
          <w:b/>
          <w:bCs/>
          <w:lang w:eastAsia="de-DE"/>
        </w:rPr>
        <w:t>canvas</w:t>
      </w:r>
      <w:proofErr w:type="spellEnd"/>
      <w:r w:rsidRPr="00DC5738">
        <w:rPr>
          <w:rFonts w:eastAsia="Times New Roman"/>
          <w:b/>
          <w:bCs/>
          <w:lang w:eastAsia="de-DE"/>
        </w:rPr>
        <w:t>&gt; (</w:t>
      </w:r>
      <w:proofErr w:type="spellStart"/>
      <w:r w:rsidRPr="00DC5738">
        <w:rPr>
          <w:rFonts w:eastAsia="Times New Roman"/>
          <w:b/>
          <w:bCs/>
          <w:lang w:eastAsia="de-DE"/>
        </w:rPr>
        <w:t>jQuery</w:t>
      </w:r>
      <w:proofErr w:type="spellEnd"/>
      <w:r w:rsidRPr="00DC5738">
        <w:rPr>
          <w:rFonts w:eastAsia="Times New Roman"/>
          <w:b/>
          <w:bCs/>
          <w:lang w:eastAsia="de-DE"/>
        </w:rPr>
        <w:t xml:space="preserve"> </w:t>
      </w:r>
      <w:proofErr w:type="spellStart"/>
      <w:r w:rsidRPr="00DC5738">
        <w:rPr>
          <w:rFonts w:eastAsia="Times New Roman"/>
          <w:b/>
          <w:bCs/>
          <w:lang w:eastAsia="de-DE"/>
        </w:rPr>
        <w:t>PlugIn</w:t>
      </w:r>
      <w:proofErr w:type="spellEnd"/>
      <w:r w:rsidRPr="00DC5738">
        <w:rPr>
          <w:rFonts w:eastAsia="Times New Roman"/>
          <w:b/>
          <w:bCs/>
          <w:lang w:eastAsia="de-DE"/>
        </w:rPr>
        <w:t>)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Das </w:t>
      </w:r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proofErr w:type="spellStart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canvas</w:t>
      </w:r>
      <w:proofErr w:type="spellEnd"/>
      <w:r w:rsidRPr="00DC573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DC5738">
        <w:rPr>
          <w:rFonts w:eastAsia="Times New Roman"/>
          <w:lang w:eastAsia="de-DE"/>
        </w:rPr>
        <w:t xml:space="preserve">-Element stellt gemäß </w:t>
      </w:r>
      <w:hyperlink r:id="rId20" w:anchor="text" w:history="1">
        <w:r w:rsidRPr="00DC5738">
          <w:rPr>
            <w:rFonts w:eastAsia="Times New Roman"/>
            <w:color w:val="0000FF"/>
            <w:u w:val="single"/>
            <w:lang w:eastAsia="de-DE"/>
          </w:rPr>
          <w:t>HTML5-Spezifikation</w:t>
        </w:r>
      </w:hyperlink>
      <w:r w:rsidRPr="00DC5738">
        <w:rPr>
          <w:rFonts w:eastAsia="Times New Roman"/>
          <w:lang w:eastAsia="de-DE"/>
        </w:rPr>
        <w:t xml:space="preserve"> ein </w:t>
      </w:r>
      <w:r w:rsidRPr="00DC5738">
        <w:rPr>
          <w:rFonts w:eastAsia="Times New Roman"/>
          <w:b/>
          <w:bCs/>
          <w:lang w:eastAsia="de-DE"/>
        </w:rPr>
        <w:t>Text</w:t>
      </w:r>
      <w:r w:rsidRPr="00DC5738">
        <w:rPr>
          <w:rFonts w:eastAsia="Times New Roman"/>
          <w:lang w:eastAsia="de-DE"/>
        </w:rPr>
        <w:t xml:space="preserve">-Modul zur Verfügung. Aktuelle Browser unterstützen das mittlerweile nativ. Für Internet Explorer vor Version 9 und sonstige ältere Browser steht das Script </w:t>
      </w:r>
      <w:hyperlink r:id="rId21" w:history="1">
        <w:proofErr w:type="spellStart"/>
        <w:r w:rsidRPr="00DC5738">
          <w:rPr>
            <w:rFonts w:eastAsia="Times New Roman"/>
            <w:color w:val="0000FF"/>
            <w:u w:val="single"/>
            <w:lang w:eastAsia="de-DE"/>
          </w:rPr>
          <w:t>canvas.text</w:t>
        </w:r>
        <w:proofErr w:type="spellEnd"/>
      </w:hyperlink>
      <w:r w:rsidRPr="00DC5738">
        <w:rPr>
          <w:rFonts w:eastAsia="Times New Roman"/>
          <w:lang w:eastAsia="de-DE"/>
        </w:rPr>
        <w:t xml:space="preserve"> zur Verfügung, das die Funktionalität nachbildet.</w:t>
      </w:r>
    </w:p>
    <w:p w:rsidR="00DC5738" w:rsidRPr="00DC5738" w:rsidRDefault="00DC5738" w:rsidP="00DC5738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DC5738">
        <w:rPr>
          <w:rFonts w:eastAsia="Times New Roman"/>
          <w:lang w:eastAsia="de-DE"/>
        </w:rPr>
        <w:t xml:space="preserve">Bedauerlicher Weise stellt das Modul lediglich die Funktionalität für </w:t>
      </w:r>
      <w:r w:rsidRPr="00DC5738">
        <w:rPr>
          <w:rFonts w:eastAsia="Times New Roman"/>
          <w:b/>
          <w:bCs/>
          <w:lang w:eastAsia="de-DE"/>
        </w:rPr>
        <w:t>einzeilige</w:t>
      </w:r>
      <w:r w:rsidRPr="00DC5738">
        <w:rPr>
          <w:rFonts w:eastAsia="Times New Roman"/>
          <w:lang w:eastAsia="de-DE"/>
        </w:rPr>
        <w:t xml:space="preserve"> Texte zur Verfügung. </w:t>
      </w:r>
      <w:r w:rsidRPr="00DC5738">
        <w:rPr>
          <w:rFonts w:eastAsia="Times New Roman"/>
          <w:b/>
          <w:bCs/>
          <w:lang w:eastAsia="de-DE"/>
        </w:rPr>
        <w:t>Mehrzeilige</w:t>
      </w:r>
      <w:r w:rsidRPr="00DC5738">
        <w:rPr>
          <w:rFonts w:eastAsia="Times New Roman"/>
          <w:lang w:eastAsia="de-DE"/>
        </w:rPr>
        <w:t xml:space="preserve"> Inhalte bleiben außen vor und müssen selbst implementiert werden.</w:t>
      </w:r>
    </w:p>
    <w:p w:rsidR="008C1888" w:rsidRDefault="00DC5738" w:rsidP="00DC5738">
      <w:pPr>
        <w:spacing w:before="100" w:beforeAutospacing="1" w:after="100" w:afterAutospacing="1" w:line="240" w:lineRule="auto"/>
      </w:pPr>
      <w:r w:rsidRPr="00DC5738">
        <w:rPr>
          <w:rFonts w:eastAsia="Times New Roman"/>
          <w:lang w:eastAsia="de-DE"/>
        </w:rPr>
        <w:t xml:space="preserve">Mit dem </w:t>
      </w:r>
      <w:hyperlink r:id="rId22" w:history="1">
        <w:r w:rsidRPr="00DC5738">
          <w:rPr>
            <w:rFonts w:eastAsia="Times New Roman"/>
            <w:color w:val="0000FF"/>
            <w:u w:val="single"/>
            <w:lang w:eastAsia="de-DE"/>
          </w:rPr>
          <w:t>hier</w:t>
        </w:r>
      </w:hyperlink>
      <w:r w:rsidRPr="00DC5738">
        <w:rPr>
          <w:rFonts w:eastAsia="Times New Roman"/>
          <w:lang w:eastAsia="de-DE"/>
        </w:rPr>
        <w:t xml:space="preserve"> vorgestellten </w:t>
      </w:r>
      <w:hyperlink r:id="rId23" w:history="1">
        <w:proofErr w:type="spellStart"/>
        <w:r w:rsidRPr="00DC5738">
          <w:rPr>
            <w:rFonts w:eastAsia="Times New Roman"/>
            <w:color w:val="0000FF"/>
            <w:u w:val="single"/>
            <w:lang w:eastAsia="de-DE"/>
          </w:rPr>
          <w:t>jQuery</w:t>
        </w:r>
      </w:hyperlink>
      <w:r w:rsidRPr="00DC5738">
        <w:rPr>
          <w:rFonts w:eastAsia="Times New Roman"/>
          <w:lang w:eastAsia="de-DE"/>
        </w:rPr>
        <w:t>-PlugIn</w:t>
      </w:r>
      <w:proofErr w:type="spellEnd"/>
      <w:r w:rsidRPr="00DC5738">
        <w:rPr>
          <w:rFonts w:eastAsia="Times New Roman"/>
          <w:lang w:eastAsia="de-DE"/>
        </w:rPr>
        <w:t xml:space="preserve"> dieses Manko behoben. Neben der </w:t>
      </w:r>
      <w:proofErr w:type="spellStart"/>
      <w:r w:rsidRPr="00DC5738">
        <w:rPr>
          <w:rFonts w:eastAsia="Times New Roman"/>
          <w:b/>
          <w:bCs/>
          <w:lang w:eastAsia="de-DE"/>
        </w:rPr>
        <w:t>Multiline</w:t>
      </w:r>
      <w:proofErr w:type="spellEnd"/>
      <w:r w:rsidRPr="00DC5738">
        <w:rPr>
          <w:rFonts w:eastAsia="Times New Roman"/>
          <w:b/>
          <w:bCs/>
          <w:lang w:eastAsia="de-DE"/>
        </w:rPr>
        <w:t>-Funktionalität</w:t>
      </w:r>
      <w:r w:rsidRPr="00DC5738">
        <w:rPr>
          <w:rFonts w:eastAsia="Times New Roman"/>
          <w:lang w:eastAsia="de-DE"/>
        </w:rPr>
        <w:t xml:space="preserve"> werden einige zusätzliche Features wie </w:t>
      </w:r>
      <w:r w:rsidRPr="00DC5738">
        <w:rPr>
          <w:rFonts w:eastAsia="Times New Roman"/>
          <w:b/>
          <w:bCs/>
          <w:lang w:eastAsia="de-DE"/>
        </w:rPr>
        <w:t>Textausrichtung</w:t>
      </w:r>
      <w:r w:rsidRPr="00DC5738">
        <w:rPr>
          <w:rFonts w:eastAsia="Times New Roman"/>
          <w:lang w:eastAsia="de-DE"/>
        </w:rPr>
        <w:t xml:space="preserve"> oder </w:t>
      </w:r>
      <w:r w:rsidRPr="00DC5738">
        <w:rPr>
          <w:rFonts w:eastAsia="Times New Roman"/>
          <w:b/>
          <w:bCs/>
          <w:lang w:eastAsia="de-DE"/>
        </w:rPr>
        <w:t>Drehung</w:t>
      </w:r>
      <w:r w:rsidRPr="00DC5738">
        <w:rPr>
          <w:rFonts w:eastAsia="Times New Roman"/>
          <w:lang w:eastAsia="de-DE"/>
        </w:rPr>
        <w:t xml:space="preserve"> um unterschiedliche Rotationspunkte integriert.</w:t>
      </w:r>
    </w:p>
    <w:sectPr w:rsidR="008C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38"/>
    <w:rsid w:val="008C1888"/>
    <w:rsid w:val="00D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E474-0413-42E4-921E-87D2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C573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C573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5738"/>
    <w:rPr>
      <w:rFonts w:eastAsia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5738"/>
    <w:rPr>
      <w:rFonts w:eastAsia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C5738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C5738"/>
    <w:rPr>
      <w:color w:val="0000FF"/>
      <w:u w:val="single"/>
    </w:rPr>
  </w:style>
  <w:style w:type="character" w:styleId="HTMLCode">
    <w:name w:val="HTML Code"/>
    <w:basedOn w:val="Absatz-Standardschriftart"/>
    <w:uiPriority w:val="99"/>
    <w:semiHidden/>
    <w:unhideWhenUsed/>
    <w:rsid w:val="00DC57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vas.quaese.de/index.php?doc_id=70&amp;nav=13,72" TargetMode="External"/><Relationship Id="rId13" Type="http://schemas.openxmlformats.org/officeDocument/2006/relationships/hyperlink" Target="http://www.ajaxschmiede.de/canvas/regelmaessige-vielecke-mit-canvas/" TargetMode="External"/><Relationship Id="rId18" Type="http://schemas.openxmlformats.org/officeDocument/2006/relationships/hyperlink" Target="http://canvas.quaese.de/index.php?nav=5,27&amp;doc_id=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de.google.com/p/canvas-text/" TargetMode="External"/><Relationship Id="rId7" Type="http://schemas.openxmlformats.org/officeDocument/2006/relationships/hyperlink" Target="http://canvas.quaese.de/index.php?doc_id=68&amp;nav=13,70" TargetMode="External"/><Relationship Id="rId12" Type="http://schemas.openxmlformats.org/officeDocument/2006/relationships/hyperlink" Target="http://canvas.quaese.de/index.php?doc_id=75&amp;nav=13,77" TargetMode="External"/><Relationship Id="rId17" Type="http://schemas.openxmlformats.org/officeDocument/2006/relationships/hyperlink" Target="http://canvas.quaese.de/index.php?doc_id=79&amp;nav=13,8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anvas.quaese.de/index.php?doc_id=78&amp;nav=13,80" TargetMode="External"/><Relationship Id="rId20" Type="http://schemas.openxmlformats.org/officeDocument/2006/relationships/hyperlink" Target="http://dev.w3.org/html5/2dcontext/" TargetMode="External"/><Relationship Id="rId1" Type="http://schemas.openxmlformats.org/officeDocument/2006/relationships/styles" Target="styles.xml"/><Relationship Id="rId6" Type="http://schemas.openxmlformats.org/officeDocument/2006/relationships/hyperlink" Target="http://canvas.quaese.de/index.php?doc_id=67&amp;nav=13,69" TargetMode="External"/><Relationship Id="rId11" Type="http://schemas.openxmlformats.org/officeDocument/2006/relationships/hyperlink" Target="http://canvas.quaese.de/index.php?doc_id=74&amp;nav=13,7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layground.quaese.de/tutorials/canvas_test/" TargetMode="External"/><Relationship Id="rId15" Type="http://schemas.openxmlformats.org/officeDocument/2006/relationships/hyperlink" Target="http://canvas.quaese.de/index.php?doc_id=77&amp;nav=13,79" TargetMode="External"/><Relationship Id="rId23" Type="http://schemas.openxmlformats.org/officeDocument/2006/relationships/hyperlink" Target="http://www.jquery.com" TargetMode="External"/><Relationship Id="rId10" Type="http://schemas.openxmlformats.org/officeDocument/2006/relationships/hyperlink" Target="http://canvas.quaese.de/index.php?doc_id=71&amp;nav=13,75" TargetMode="External"/><Relationship Id="rId19" Type="http://schemas.openxmlformats.org/officeDocument/2006/relationships/hyperlink" Target="http://canvas.quaese.de/index.php?nav=5,28&amp;doc_id=16" TargetMode="External"/><Relationship Id="rId4" Type="http://schemas.openxmlformats.org/officeDocument/2006/relationships/hyperlink" Target="http://www.tutorials.de/" TargetMode="External"/><Relationship Id="rId9" Type="http://schemas.openxmlformats.org/officeDocument/2006/relationships/hyperlink" Target="http://canvas.quaese.de/index.php?doc_id=73&amp;nav=13,73" TargetMode="External"/><Relationship Id="rId14" Type="http://schemas.openxmlformats.org/officeDocument/2006/relationships/hyperlink" Target="http://canvas.quaese.de/index.php?doc_id=76&amp;nav=13,78" TargetMode="External"/><Relationship Id="rId22" Type="http://schemas.openxmlformats.org/officeDocument/2006/relationships/hyperlink" Target="http://canvas.quaese.de/index.php?doc_id=80&amp;nav=13,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Meyer</dc:creator>
  <cp:keywords/>
  <dc:description/>
  <cp:lastModifiedBy>Rüdiger Meyer</cp:lastModifiedBy>
  <cp:revision>1</cp:revision>
  <dcterms:created xsi:type="dcterms:W3CDTF">2015-09-24T19:04:00Z</dcterms:created>
  <dcterms:modified xsi:type="dcterms:W3CDTF">2015-09-24T19:06:00Z</dcterms:modified>
</cp:coreProperties>
</file>